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8F6A4" w14:textId="77777777" w:rsidR="00B85B9D" w:rsidRDefault="009C55C7" w:rsidP="00C50495">
      <w:pPr>
        <w:rPr>
          <w:rFonts w:ascii="Arial" w:hAnsi="Arial"/>
          <w:b/>
          <w:u w:val="single"/>
        </w:rPr>
      </w:pPr>
      <w:r>
        <w:rPr>
          <w:rFonts w:ascii="Arial" w:hAnsi="Arial"/>
          <w:b/>
          <w:noProof/>
          <w:u w:val="single"/>
        </w:rPr>
        <w:drawing>
          <wp:inline distT="0" distB="0" distL="0" distR="0" wp14:anchorId="419769DE" wp14:editId="68C5456F">
            <wp:extent cx="2768600" cy="798900"/>
            <wp:effectExtent l="25400" t="0" r="0" b="0"/>
            <wp:docPr id="2" name="Picture 0" descr="RehobothTow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hobothTownLogo.png"/>
                    <pic:cNvPicPr/>
                  </pic:nvPicPr>
                  <pic:blipFill>
                    <a:blip r:embed="rId6"/>
                    <a:stretch>
                      <a:fillRect/>
                    </a:stretch>
                  </pic:blipFill>
                  <pic:spPr>
                    <a:xfrm>
                      <a:off x="0" y="0"/>
                      <a:ext cx="2768600" cy="798900"/>
                    </a:xfrm>
                    <a:prstGeom prst="rect">
                      <a:avLst/>
                    </a:prstGeom>
                  </pic:spPr>
                </pic:pic>
              </a:graphicData>
            </a:graphic>
          </wp:inline>
        </w:drawing>
      </w:r>
    </w:p>
    <w:p w14:paraId="70BAEFFB" w14:textId="77777777" w:rsidR="009C55C7" w:rsidRPr="00B85B9D" w:rsidRDefault="009C55C7" w:rsidP="00C50495">
      <w:pPr>
        <w:rPr>
          <w:rFonts w:ascii="Arial" w:hAnsi="Arial"/>
          <w:b/>
          <w:u w:val="single"/>
        </w:rPr>
      </w:pPr>
    </w:p>
    <w:p w14:paraId="4E955A82" w14:textId="77777777" w:rsidR="00BF78AA" w:rsidRPr="007E787D" w:rsidRDefault="00BF78AA" w:rsidP="00BF78AA">
      <w:pPr>
        <w:jc w:val="center"/>
        <w:rPr>
          <w:rFonts w:ascii="Arial Narrow" w:hAnsi="Arial Narrow"/>
          <w:b/>
          <w:sz w:val="20"/>
          <w:u w:val="single"/>
        </w:rPr>
      </w:pPr>
      <w:r w:rsidRPr="007E787D">
        <w:rPr>
          <w:rFonts w:ascii="Arial Narrow" w:hAnsi="Arial Narrow"/>
          <w:b/>
          <w:sz w:val="20"/>
          <w:u w:val="single"/>
        </w:rPr>
        <w:t>REPORT OF THE</w:t>
      </w:r>
      <w:r w:rsidR="00FD1561" w:rsidRPr="007E787D">
        <w:rPr>
          <w:rFonts w:ascii="Arial Narrow" w:hAnsi="Arial Narrow"/>
          <w:b/>
          <w:sz w:val="20"/>
          <w:u w:val="single"/>
        </w:rPr>
        <w:t xml:space="preserve"> REHOBOTH HOUSING AUTHORTY </w:t>
      </w:r>
      <w:r w:rsidR="00B85B9D" w:rsidRPr="007E787D">
        <w:rPr>
          <w:rFonts w:ascii="Arial Narrow" w:hAnsi="Arial Narrow"/>
          <w:b/>
          <w:sz w:val="20"/>
          <w:u w:val="single"/>
        </w:rPr>
        <w:t>- 14</w:t>
      </w:r>
      <w:r w:rsidR="00FD1561" w:rsidRPr="007E787D">
        <w:rPr>
          <w:rFonts w:ascii="Arial Narrow" w:hAnsi="Arial Narrow"/>
          <w:b/>
          <w:sz w:val="20"/>
          <w:u w:val="single"/>
        </w:rPr>
        <w:t xml:space="preserve"> MAY 2022</w:t>
      </w:r>
    </w:p>
    <w:p w14:paraId="52BDFD79" w14:textId="77777777" w:rsidR="00BF78AA" w:rsidRPr="007E787D" w:rsidRDefault="00BF78AA" w:rsidP="004A340C">
      <w:pPr>
        <w:rPr>
          <w:rFonts w:ascii="Arial Narrow" w:hAnsi="Arial Narrow"/>
          <w:b/>
          <w:sz w:val="20"/>
          <w:u w:val="single"/>
        </w:rPr>
      </w:pPr>
    </w:p>
    <w:p w14:paraId="5DB1F966" w14:textId="77777777" w:rsidR="00FD1561" w:rsidRPr="007E787D" w:rsidRDefault="00BF78AA" w:rsidP="00BF78AA">
      <w:pPr>
        <w:rPr>
          <w:rFonts w:ascii="Arial Narrow" w:hAnsi="Arial Narrow"/>
          <w:sz w:val="20"/>
        </w:rPr>
      </w:pPr>
      <w:r w:rsidRPr="007E787D">
        <w:rPr>
          <w:rFonts w:ascii="Arial Narrow" w:hAnsi="Arial Narrow"/>
          <w:sz w:val="20"/>
        </w:rPr>
        <w:t>The Rehoboth House Authority</w:t>
      </w:r>
      <w:r w:rsidR="00600AF5" w:rsidRPr="007E787D">
        <w:rPr>
          <w:rFonts w:ascii="Arial Narrow" w:hAnsi="Arial Narrow"/>
          <w:sz w:val="20"/>
        </w:rPr>
        <w:t xml:space="preserve"> (RHA)</w:t>
      </w:r>
      <w:r w:rsidRPr="007E787D">
        <w:rPr>
          <w:rFonts w:ascii="Arial Narrow" w:hAnsi="Arial Narrow"/>
          <w:sz w:val="20"/>
        </w:rPr>
        <w:t xml:space="preserve"> </w:t>
      </w:r>
      <w:r w:rsidR="00600AF5" w:rsidRPr="007E787D">
        <w:rPr>
          <w:rFonts w:ascii="Arial Narrow" w:hAnsi="Arial Narrow"/>
          <w:sz w:val="20"/>
        </w:rPr>
        <w:t xml:space="preserve">held </w:t>
      </w:r>
      <w:r w:rsidR="007E787D">
        <w:rPr>
          <w:rFonts w:ascii="Arial Narrow" w:hAnsi="Arial Narrow"/>
          <w:sz w:val="20"/>
        </w:rPr>
        <w:t xml:space="preserve">its last meeting </w:t>
      </w:r>
      <w:r w:rsidR="00FD1561" w:rsidRPr="007E787D">
        <w:rPr>
          <w:rFonts w:ascii="Arial Narrow" w:hAnsi="Arial Narrow"/>
          <w:sz w:val="20"/>
        </w:rPr>
        <w:t>on 11 May 2022</w:t>
      </w:r>
      <w:r w:rsidR="00600AF5" w:rsidRPr="007E787D">
        <w:rPr>
          <w:rFonts w:ascii="Arial Narrow" w:hAnsi="Arial Narrow"/>
          <w:sz w:val="20"/>
        </w:rPr>
        <w:t xml:space="preserve">. </w:t>
      </w:r>
    </w:p>
    <w:p w14:paraId="0FB9B438" w14:textId="77777777" w:rsidR="00C50495" w:rsidRPr="007E787D" w:rsidRDefault="00600AF5" w:rsidP="00BF78AA">
      <w:pPr>
        <w:rPr>
          <w:rFonts w:ascii="Arial Narrow" w:hAnsi="Arial Narrow"/>
          <w:sz w:val="20"/>
        </w:rPr>
      </w:pPr>
      <w:r w:rsidRPr="007E787D">
        <w:rPr>
          <w:rFonts w:ascii="Arial Narrow" w:hAnsi="Arial Narrow"/>
          <w:sz w:val="20"/>
        </w:rPr>
        <w:t xml:space="preserve">  </w:t>
      </w:r>
    </w:p>
    <w:p w14:paraId="62438CFA" w14:textId="77777777" w:rsidR="00600AF5" w:rsidRPr="007E787D" w:rsidRDefault="00FD1561" w:rsidP="00BF78AA">
      <w:pPr>
        <w:rPr>
          <w:rFonts w:ascii="Arial Narrow" w:hAnsi="Arial Narrow"/>
          <w:sz w:val="20"/>
        </w:rPr>
      </w:pPr>
      <w:r w:rsidRPr="007E787D">
        <w:rPr>
          <w:rFonts w:ascii="Arial Narrow" w:hAnsi="Arial Narrow"/>
          <w:sz w:val="20"/>
        </w:rPr>
        <w:t xml:space="preserve">The following are </w:t>
      </w:r>
      <w:r w:rsidR="00600AF5" w:rsidRPr="007E787D">
        <w:rPr>
          <w:rFonts w:ascii="Arial Narrow" w:hAnsi="Arial Narrow"/>
          <w:sz w:val="20"/>
        </w:rPr>
        <w:t xml:space="preserve">nominated and elected to the following positions on the RHA: </w:t>
      </w:r>
    </w:p>
    <w:p w14:paraId="54843B58" w14:textId="77777777" w:rsidR="00600AF5" w:rsidRPr="007E787D" w:rsidRDefault="00600AF5" w:rsidP="00BF78AA">
      <w:pPr>
        <w:rPr>
          <w:rFonts w:ascii="Arial Narrow" w:hAnsi="Arial Narrow"/>
          <w:sz w:val="20"/>
        </w:rPr>
      </w:pPr>
    </w:p>
    <w:p w14:paraId="6FE587B7" w14:textId="77777777" w:rsidR="00B85B9D" w:rsidRDefault="00B85B9D" w:rsidP="00600AF5">
      <w:pPr>
        <w:numPr>
          <w:ilvl w:val="0"/>
          <w:numId w:val="1"/>
        </w:numPr>
        <w:rPr>
          <w:rFonts w:ascii="Arial Narrow" w:hAnsi="Arial Narrow"/>
          <w:sz w:val="20"/>
        </w:rPr>
        <w:sectPr w:rsidR="00B85B9D">
          <w:pgSz w:w="12240" w:h="15840"/>
          <w:pgMar w:top="1440" w:right="1800" w:bottom="1440" w:left="1800" w:header="720" w:footer="720" w:gutter="0"/>
          <w:cols w:space="720"/>
        </w:sectPr>
      </w:pPr>
    </w:p>
    <w:p w14:paraId="53947522" w14:textId="77777777" w:rsidR="00600AF5" w:rsidRPr="007E787D" w:rsidRDefault="00B85B9D" w:rsidP="00600AF5">
      <w:pPr>
        <w:numPr>
          <w:ilvl w:val="0"/>
          <w:numId w:val="1"/>
        </w:numPr>
        <w:rPr>
          <w:rFonts w:ascii="Arial Narrow" w:hAnsi="Arial Narrow"/>
          <w:sz w:val="20"/>
        </w:rPr>
      </w:pPr>
      <w:r>
        <w:rPr>
          <w:rFonts w:ascii="Arial Narrow" w:hAnsi="Arial Narrow"/>
          <w:sz w:val="20"/>
        </w:rPr>
        <w:t xml:space="preserve">Paul Jacques, Chair; </w:t>
      </w:r>
      <w:r w:rsidR="00051D4C" w:rsidRPr="007E787D">
        <w:rPr>
          <w:rFonts w:ascii="Arial Narrow" w:hAnsi="Arial Narrow"/>
          <w:sz w:val="20"/>
        </w:rPr>
        <w:t>5</w:t>
      </w:r>
      <w:r w:rsidR="004A340C" w:rsidRPr="007E787D">
        <w:rPr>
          <w:rFonts w:ascii="Arial Narrow" w:hAnsi="Arial Narrow"/>
          <w:sz w:val="20"/>
        </w:rPr>
        <w:t xml:space="preserve"> Years 2</w:t>
      </w:r>
      <w:r w:rsidR="00051D4C" w:rsidRPr="007E787D">
        <w:rPr>
          <w:rFonts w:ascii="Arial Narrow" w:hAnsi="Arial Narrow"/>
          <w:sz w:val="20"/>
        </w:rPr>
        <w:t>026</w:t>
      </w:r>
      <w:r w:rsidR="00600AF5" w:rsidRPr="007E787D">
        <w:rPr>
          <w:rFonts w:ascii="Arial Narrow" w:hAnsi="Arial Narrow"/>
          <w:sz w:val="20"/>
        </w:rPr>
        <w:t xml:space="preserve">  </w:t>
      </w:r>
      <w:r>
        <w:rPr>
          <w:rFonts w:ascii="Arial Narrow" w:hAnsi="Arial Narrow"/>
          <w:sz w:val="20"/>
        </w:rPr>
        <w:t xml:space="preserve">           </w:t>
      </w:r>
    </w:p>
    <w:p w14:paraId="015E8AB9" w14:textId="77777777" w:rsidR="00600AF5" w:rsidRPr="007E787D" w:rsidRDefault="00051D4C" w:rsidP="00600AF5">
      <w:pPr>
        <w:numPr>
          <w:ilvl w:val="0"/>
          <w:numId w:val="1"/>
        </w:numPr>
        <w:rPr>
          <w:rFonts w:ascii="Arial Narrow" w:hAnsi="Arial Narrow"/>
          <w:sz w:val="20"/>
        </w:rPr>
      </w:pPr>
      <w:r w:rsidRPr="007E787D">
        <w:rPr>
          <w:rFonts w:ascii="Arial Narrow" w:hAnsi="Arial Narrow"/>
          <w:sz w:val="20"/>
        </w:rPr>
        <w:t xml:space="preserve">Steve Silva, </w:t>
      </w:r>
      <w:r w:rsidR="00ED6285" w:rsidRPr="007E787D">
        <w:rPr>
          <w:rFonts w:ascii="Arial Narrow" w:hAnsi="Arial Narrow"/>
          <w:sz w:val="20"/>
        </w:rPr>
        <w:t>Secretary</w:t>
      </w:r>
      <w:r w:rsidR="00B85B9D">
        <w:rPr>
          <w:rFonts w:ascii="Arial Narrow" w:hAnsi="Arial Narrow"/>
          <w:sz w:val="20"/>
        </w:rPr>
        <w:t xml:space="preserve">; </w:t>
      </w:r>
      <w:r w:rsidR="00AD2CEE" w:rsidRPr="007E787D">
        <w:rPr>
          <w:rFonts w:ascii="Arial Narrow" w:hAnsi="Arial Narrow"/>
          <w:sz w:val="20"/>
        </w:rPr>
        <w:t>5 Y</w:t>
      </w:r>
      <w:r w:rsidRPr="007E787D">
        <w:rPr>
          <w:rFonts w:ascii="Arial Narrow" w:hAnsi="Arial Narrow"/>
          <w:sz w:val="20"/>
        </w:rPr>
        <w:t>ears 2025</w:t>
      </w:r>
      <w:r w:rsidR="00600AF5" w:rsidRPr="007E787D">
        <w:rPr>
          <w:rFonts w:ascii="Arial Narrow" w:hAnsi="Arial Narrow"/>
          <w:sz w:val="20"/>
        </w:rPr>
        <w:t xml:space="preserve">    </w:t>
      </w:r>
    </w:p>
    <w:p w14:paraId="22FC87DE" w14:textId="77777777" w:rsidR="00AD2CEE" w:rsidRPr="007E787D" w:rsidRDefault="00B85B9D" w:rsidP="00600AF5">
      <w:pPr>
        <w:numPr>
          <w:ilvl w:val="0"/>
          <w:numId w:val="1"/>
        </w:numPr>
        <w:rPr>
          <w:rFonts w:ascii="Arial Narrow" w:hAnsi="Arial Narrow"/>
          <w:sz w:val="20"/>
        </w:rPr>
      </w:pPr>
      <w:r>
        <w:rPr>
          <w:rFonts w:ascii="Arial Narrow" w:hAnsi="Arial Narrow"/>
          <w:sz w:val="20"/>
        </w:rPr>
        <w:t xml:space="preserve">Joe Collins, Clerk; </w:t>
      </w:r>
      <w:r w:rsidR="004A340C" w:rsidRPr="007E787D">
        <w:rPr>
          <w:rFonts w:ascii="Arial Narrow" w:hAnsi="Arial Narrow"/>
          <w:sz w:val="20"/>
        </w:rPr>
        <w:t xml:space="preserve">5 Years 2024 </w:t>
      </w:r>
    </w:p>
    <w:p w14:paraId="4CF50D04" w14:textId="77777777" w:rsidR="00AD2CEE" w:rsidRPr="007E787D" w:rsidRDefault="00B85B9D" w:rsidP="00AD2CEE">
      <w:pPr>
        <w:numPr>
          <w:ilvl w:val="0"/>
          <w:numId w:val="1"/>
        </w:numPr>
        <w:rPr>
          <w:rFonts w:ascii="Arial Narrow" w:hAnsi="Arial Narrow"/>
          <w:sz w:val="20"/>
        </w:rPr>
      </w:pPr>
      <w:r>
        <w:rPr>
          <w:rFonts w:ascii="Arial Narrow" w:hAnsi="Arial Narrow"/>
          <w:sz w:val="20"/>
        </w:rPr>
        <w:t>Linda Sherman; Member</w:t>
      </w:r>
      <w:r w:rsidR="007E787D">
        <w:rPr>
          <w:rFonts w:ascii="Arial Narrow" w:hAnsi="Arial Narrow"/>
          <w:sz w:val="20"/>
        </w:rPr>
        <w:t xml:space="preserve"> </w:t>
      </w:r>
      <w:r w:rsidR="002E4CE6">
        <w:rPr>
          <w:rFonts w:ascii="Arial Narrow" w:hAnsi="Arial Narrow"/>
          <w:sz w:val="20"/>
        </w:rPr>
        <w:t>5</w:t>
      </w:r>
      <w:r w:rsidR="00AD2CEE" w:rsidRPr="007E787D">
        <w:rPr>
          <w:rFonts w:ascii="Arial Narrow" w:hAnsi="Arial Narrow"/>
          <w:sz w:val="20"/>
        </w:rPr>
        <w:t xml:space="preserve"> Years 2023       </w:t>
      </w:r>
    </w:p>
    <w:p w14:paraId="70012EBA" w14:textId="77777777" w:rsidR="004A340C" w:rsidRPr="007E787D" w:rsidRDefault="00AD2CEE" w:rsidP="00AD2CEE">
      <w:pPr>
        <w:numPr>
          <w:ilvl w:val="0"/>
          <w:numId w:val="1"/>
        </w:numPr>
        <w:rPr>
          <w:rFonts w:ascii="Arial Narrow" w:hAnsi="Arial Narrow"/>
          <w:sz w:val="20"/>
        </w:rPr>
      </w:pPr>
      <w:r w:rsidRPr="007E787D">
        <w:rPr>
          <w:rFonts w:ascii="Arial Narrow" w:hAnsi="Arial Narrow"/>
          <w:sz w:val="20"/>
        </w:rPr>
        <w:t>Nea</w:t>
      </w:r>
      <w:r w:rsidR="00B85B9D">
        <w:rPr>
          <w:rFonts w:ascii="Arial Narrow" w:hAnsi="Arial Narrow"/>
          <w:sz w:val="20"/>
        </w:rPr>
        <w:t xml:space="preserve">l Harrington; Treasurer </w:t>
      </w:r>
      <w:r w:rsidRPr="007E787D">
        <w:rPr>
          <w:rFonts w:ascii="Arial Narrow" w:hAnsi="Arial Narrow"/>
          <w:sz w:val="20"/>
        </w:rPr>
        <w:t xml:space="preserve">5 Years </w:t>
      </w:r>
      <w:r w:rsidR="00B85B9D">
        <w:rPr>
          <w:rFonts w:ascii="Arial Narrow" w:hAnsi="Arial Narrow"/>
          <w:sz w:val="20"/>
        </w:rPr>
        <w:t>(</w:t>
      </w:r>
      <w:r w:rsidRPr="007E787D">
        <w:rPr>
          <w:rFonts w:ascii="Arial Narrow" w:hAnsi="Arial Narrow"/>
          <w:sz w:val="20"/>
        </w:rPr>
        <w:t>Appointed by the Governo</w:t>
      </w:r>
      <w:r w:rsidR="00B85B9D">
        <w:rPr>
          <w:rFonts w:ascii="Arial Narrow" w:hAnsi="Arial Narrow"/>
          <w:sz w:val="20"/>
        </w:rPr>
        <w:t>r)</w:t>
      </w:r>
    </w:p>
    <w:p w14:paraId="786A76AD" w14:textId="77777777" w:rsidR="00B85B9D" w:rsidRDefault="00B85B9D" w:rsidP="00BF78AA">
      <w:pPr>
        <w:rPr>
          <w:rFonts w:ascii="Arial Narrow" w:hAnsi="Arial Narrow"/>
          <w:sz w:val="20"/>
        </w:rPr>
        <w:sectPr w:rsidR="00B85B9D">
          <w:type w:val="continuous"/>
          <w:pgSz w:w="12240" w:h="15840"/>
          <w:pgMar w:top="1440" w:right="1800" w:bottom="1440" w:left="1800" w:header="720" w:footer="720" w:gutter="0"/>
          <w:cols w:num="2" w:space="720"/>
        </w:sectPr>
      </w:pPr>
    </w:p>
    <w:p w14:paraId="2757B446" w14:textId="77777777" w:rsidR="00600AF5" w:rsidRPr="007E787D" w:rsidRDefault="00600AF5" w:rsidP="00BF78AA">
      <w:pPr>
        <w:rPr>
          <w:rFonts w:ascii="Arial Narrow" w:hAnsi="Arial Narrow"/>
          <w:sz w:val="20"/>
        </w:rPr>
      </w:pPr>
    </w:p>
    <w:p w14:paraId="6AABAAC8" w14:textId="77777777" w:rsidR="00ED6285" w:rsidRPr="007E787D" w:rsidRDefault="00600AF5" w:rsidP="00BF78AA">
      <w:pPr>
        <w:rPr>
          <w:rFonts w:ascii="Arial Narrow" w:hAnsi="Arial Narrow"/>
          <w:sz w:val="20"/>
        </w:rPr>
      </w:pPr>
      <w:r w:rsidRPr="007E787D">
        <w:rPr>
          <w:rFonts w:ascii="Arial Narrow" w:hAnsi="Arial Narrow"/>
          <w:sz w:val="20"/>
        </w:rPr>
        <w:t>Current RHA business</w:t>
      </w:r>
      <w:r w:rsidR="00C50495" w:rsidRPr="007E787D">
        <w:rPr>
          <w:rFonts w:ascii="Arial Narrow" w:hAnsi="Arial Narrow"/>
          <w:sz w:val="20"/>
        </w:rPr>
        <w:t xml:space="preserve"> consists of answering </w:t>
      </w:r>
      <w:r w:rsidR="00F120FD" w:rsidRPr="007E787D">
        <w:rPr>
          <w:rFonts w:ascii="Arial Narrow" w:hAnsi="Arial Narrow"/>
          <w:sz w:val="20"/>
        </w:rPr>
        <w:t>requests for Community H</w:t>
      </w:r>
      <w:r w:rsidR="00BF78AA" w:rsidRPr="007E787D">
        <w:rPr>
          <w:rFonts w:ascii="Arial Narrow" w:hAnsi="Arial Narrow"/>
          <w:sz w:val="20"/>
        </w:rPr>
        <w:t>ousing</w:t>
      </w:r>
      <w:r w:rsidR="00F120FD" w:rsidRPr="007E787D">
        <w:rPr>
          <w:rFonts w:ascii="Arial Narrow" w:hAnsi="Arial Narrow"/>
          <w:sz w:val="20"/>
        </w:rPr>
        <w:t xml:space="preserve"> to about</w:t>
      </w:r>
      <w:r w:rsidR="00473166">
        <w:rPr>
          <w:rFonts w:ascii="Arial Narrow" w:hAnsi="Arial Narrow"/>
          <w:sz w:val="20"/>
        </w:rPr>
        <w:t xml:space="preserve"> five to ten per month.  Neil </w:t>
      </w:r>
      <w:r w:rsidR="004A340C" w:rsidRPr="007E787D">
        <w:rPr>
          <w:rFonts w:ascii="Arial Narrow" w:hAnsi="Arial Narrow"/>
          <w:sz w:val="20"/>
        </w:rPr>
        <w:t xml:space="preserve">Harrington, Bradley Marshall, </w:t>
      </w:r>
      <w:r w:rsidR="00473166">
        <w:rPr>
          <w:rFonts w:ascii="Arial Narrow" w:hAnsi="Arial Narrow"/>
          <w:sz w:val="20"/>
        </w:rPr>
        <w:t xml:space="preserve">and the </w:t>
      </w:r>
      <w:r w:rsidRPr="007E787D">
        <w:rPr>
          <w:rFonts w:ascii="Arial Narrow" w:hAnsi="Arial Narrow"/>
          <w:sz w:val="20"/>
        </w:rPr>
        <w:t>Rehoboth Senior Center volunteers do outstanding job replying to these requests</w:t>
      </w:r>
      <w:r w:rsidR="00BF78AA" w:rsidRPr="007E787D">
        <w:rPr>
          <w:rFonts w:ascii="Arial Narrow" w:hAnsi="Arial Narrow"/>
          <w:sz w:val="20"/>
        </w:rPr>
        <w:t xml:space="preserve">.  </w:t>
      </w:r>
      <w:r w:rsidRPr="007E787D">
        <w:rPr>
          <w:rFonts w:ascii="Arial Narrow" w:hAnsi="Arial Narrow"/>
          <w:sz w:val="20"/>
        </w:rPr>
        <w:t>Unfortunately</w:t>
      </w:r>
      <w:r w:rsidR="00BF78AA" w:rsidRPr="007E787D">
        <w:rPr>
          <w:rFonts w:ascii="Arial Narrow" w:hAnsi="Arial Narrow"/>
          <w:sz w:val="20"/>
        </w:rPr>
        <w:t>, our response i</w:t>
      </w:r>
      <w:r w:rsidR="00C50495" w:rsidRPr="007E787D">
        <w:rPr>
          <w:rFonts w:ascii="Arial Narrow" w:hAnsi="Arial Narrow"/>
          <w:sz w:val="20"/>
        </w:rPr>
        <w:t xml:space="preserve">s </w:t>
      </w:r>
      <w:r w:rsidR="00F120FD" w:rsidRPr="007E787D">
        <w:rPr>
          <w:rFonts w:ascii="Arial Narrow" w:hAnsi="Arial Narrow"/>
          <w:sz w:val="20"/>
        </w:rPr>
        <w:t>“Rehoboth does not have C</w:t>
      </w:r>
      <w:r w:rsidR="00BF78AA" w:rsidRPr="007E787D">
        <w:rPr>
          <w:rFonts w:ascii="Arial Narrow" w:hAnsi="Arial Narrow"/>
          <w:sz w:val="20"/>
        </w:rPr>
        <w:t>ommunity/</w:t>
      </w:r>
      <w:r w:rsidR="00F120FD" w:rsidRPr="007E787D">
        <w:rPr>
          <w:rFonts w:ascii="Arial Narrow" w:hAnsi="Arial Narrow"/>
          <w:sz w:val="20"/>
        </w:rPr>
        <w:t>M</w:t>
      </w:r>
      <w:r w:rsidRPr="007E787D">
        <w:rPr>
          <w:rFonts w:ascii="Arial Narrow" w:hAnsi="Arial Narrow"/>
          <w:sz w:val="20"/>
        </w:rPr>
        <w:t>unicipal</w:t>
      </w:r>
      <w:r w:rsidR="00F120FD" w:rsidRPr="007E787D">
        <w:rPr>
          <w:rFonts w:ascii="Arial Narrow" w:hAnsi="Arial Narrow"/>
          <w:sz w:val="20"/>
        </w:rPr>
        <w:t xml:space="preserve"> H</w:t>
      </w:r>
      <w:r w:rsidR="00BF78AA" w:rsidRPr="007E787D">
        <w:rPr>
          <w:rFonts w:ascii="Arial Narrow" w:hAnsi="Arial Narrow"/>
          <w:sz w:val="20"/>
        </w:rPr>
        <w:t xml:space="preserve">ousing” and </w:t>
      </w:r>
      <w:r w:rsidR="00C50495" w:rsidRPr="007E787D">
        <w:rPr>
          <w:rFonts w:ascii="Arial Narrow" w:hAnsi="Arial Narrow"/>
          <w:sz w:val="20"/>
        </w:rPr>
        <w:t xml:space="preserve">it is suggested </w:t>
      </w:r>
      <w:r w:rsidRPr="007E787D">
        <w:rPr>
          <w:rFonts w:ascii="Arial Narrow" w:hAnsi="Arial Narrow"/>
          <w:sz w:val="20"/>
        </w:rPr>
        <w:t xml:space="preserve">those interested </w:t>
      </w:r>
      <w:r w:rsidR="00F120FD" w:rsidRPr="007E787D">
        <w:rPr>
          <w:rFonts w:ascii="Arial Narrow" w:hAnsi="Arial Narrow"/>
          <w:sz w:val="20"/>
        </w:rPr>
        <w:t>contact s</w:t>
      </w:r>
      <w:r w:rsidR="00BF78AA" w:rsidRPr="007E787D">
        <w:rPr>
          <w:rFonts w:ascii="Arial Narrow" w:hAnsi="Arial Narrow"/>
          <w:sz w:val="20"/>
        </w:rPr>
        <w:t>urrounding communities know</w:t>
      </w:r>
      <w:r w:rsidR="00F120FD" w:rsidRPr="007E787D">
        <w:rPr>
          <w:rFonts w:ascii="Arial Narrow" w:hAnsi="Arial Narrow"/>
          <w:sz w:val="20"/>
        </w:rPr>
        <w:t>n</w:t>
      </w:r>
      <w:r w:rsidR="00BF78AA" w:rsidRPr="007E787D">
        <w:rPr>
          <w:rFonts w:ascii="Arial Narrow" w:hAnsi="Arial Narrow"/>
          <w:sz w:val="20"/>
        </w:rPr>
        <w:t xml:space="preserve"> to have </w:t>
      </w:r>
      <w:r w:rsidR="00F120FD" w:rsidRPr="007E787D">
        <w:rPr>
          <w:rFonts w:ascii="Arial Narrow" w:hAnsi="Arial Narrow"/>
          <w:sz w:val="20"/>
        </w:rPr>
        <w:t>Municipal H</w:t>
      </w:r>
      <w:r w:rsidR="00B85B9D">
        <w:rPr>
          <w:rFonts w:ascii="Arial Narrow" w:hAnsi="Arial Narrow"/>
          <w:sz w:val="20"/>
        </w:rPr>
        <w:t xml:space="preserve">ousing.  </w:t>
      </w:r>
      <w:r w:rsidR="00473166">
        <w:rPr>
          <w:rFonts w:ascii="Arial Narrow" w:hAnsi="Arial Narrow"/>
          <w:sz w:val="20"/>
        </w:rPr>
        <w:t xml:space="preserve">In cases where </w:t>
      </w:r>
      <w:r w:rsidRPr="007E787D">
        <w:rPr>
          <w:rFonts w:ascii="Arial Narrow" w:hAnsi="Arial Narrow"/>
          <w:sz w:val="20"/>
        </w:rPr>
        <w:t>individual</w:t>
      </w:r>
      <w:r w:rsidR="00473166">
        <w:rPr>
          <w:rFonts w:ascii="Arial Narrow" w:hAnsi="Arial Narrow"/>
          <w:sz w:val="20"/>
        </w:rPr>
        <w:t>s have</w:t>
      </w:r>
      <w:r w:rsidR="009C55C7" w:rsidRPr="007E787D">
        <w:rPr>
          <w:rFonts w:ascii="Arial Narrow" w:hAnsi="Arial Narrow"/>
          <w:sz w:val="20"/>
        </w:rPr>
        <w:t xml:space="preserve"> never completed a Housing A</w:t>
      </w:r>
      <w:r w:rsidRPr="007E787D">
        <w:rPr>
          <w:rFonts w:ascii="Arial Narrow" w:hAnsi="Arial Narrow"/>
          <w:sz w:val="20"/>
        </w:rPr>
        <w:t>pplication</w:t>
      </w:r>
      <w:r w:rsidR="009C55C7" w:rsidRPr="007E787D">
        <w:rPr>
          <w:rFonts w:ascii="Arial Narrow" w:hAnsi="Arial Narrow"/>
          <w:sz w:val="20"/>
        </w:rPr>
        <w:t>, the</w:t>
      </w:r>
      <w:r w:rsidR="00BF78AA" w:rsidRPr="007E787D">
        <w:rPr>
          <w:rFonts w:ascii="Arial Narrow" w:hAnsi="Arial Narrow"/>
          <w:sz w:val="20"/>
        </w:rPr>
        <w:t xml:space="preserve"> stand</w:t>
      </w:r>
      <w:r w:rsidRPr="007E787D">
        <w:rPr>
          <w:rFonts w:ascii="Arial Narrow" w:hAnsi="Arial Narrow"/>
          <w:sz w:val="20"/>
        </w:rPr>
        <w:t xml:space="preserve">ard HUD Housing </w:t>
      </w:r>
      <w:r w:rsidR="00473166">
        <w:rPr>
          <w:rFonts w:ascii="Arial Narrow" w:hAnsi="Arial Narrow"/>
          <w:sz w:val="20"/>
        </w:rPr>
        <w:t xml:space="preserve">Application is mailed </w:t>
      </w:r>
      <w:r w:rsidR="00F120FD" w:rsidRPr="007E787D">
        <w:rPr>
          <w:rFonts w:ascii="Arial Narrow" w:hAnsi="Arial Narrow"/>
          <w:sz w:val="20"/>
        </w:rPr>
        <w:t xml:space="preserve">with recommendations to contact </w:t>
      </w:r>
      <w:r w:rsidR="00BF78AA" w:rsidRPr="007E787D">
        <w:rPr>
          <w:rFonts w:ascii="Arial Narrow" w:hAnsi="Arial Narrow"/>
          <w:sz w:val="20"/>
        </w:rPr>
        <w:t xml:space="preserve">the South Shore Housing &amp; </w:t>
      </w:r>
      <w:r w:rsidRPr="007E787D">
        <w:rPr>
          <w:rFonts w:ascii="Arial Narrow" w:hAnsi="Arial Narrow"/>
          <w:sz w:val="20"/>
        </w:rPr>
        <w:t>Development</w:t>
      </w:r>
      <w:r w:rsidR="00BF78AA" w:rsidRPr="007E787D">
        <w:rPr>
          <w:rFonts w:ascii="Arial Narrow" w:hAnsi="Arial Narrow"/>
          <w:sz w:val="20"/>
        </w:rPr>
        <w:t xml:space="preserve"> Corporation in Kingston, MA for</w:t>
      </w:r>
      <w:r w:rsidR="00B85B9D">
        <w:rPr>
          <w:rFonts w:ascii="Arial Narrow" w:hAnsi="Arial Narrow"/>
          <w:sz w:val="20"/>
        </w:rPr>
        <w:t xml:space="preserve"> more information.  </w:t>
      </w:r>
      <w:r w:rsidR="00F120FD" w:rsidRPr="007E787D">
        <w:rPr>
          <w:rFonts w:ascii="Arial Narrow" w:hAnsi="Arial Narrow"/>
          <w:sz w:val="20"/>
        </w:rPr>
        <w:t>O</w:t>
      </w:r>
      <w:r w:rsidR="00BF78AA" w:rsidRPr="007E787D">
        <w:rPr>
          <w:rFonts w:ascii="Arial Narrow" w:hAnsi="Arial Narrow"/>
          <w:sz w:val="20"/>
        </w:rPr>
        <w:t>ccasionally</w:t>
      </w:r>
      <w:r w:rsidR="00F120FD" w:rsidRPr="007E787D">
        <w:rPr>
          <w:rFonts w:ascii="Arial Narrow" w:hAnsi="Arial Narrow"/>
          <w:sz w:val="20"/>
        </w:rPr>
        <w:t xml:space="preserve"> </w:t>
      </w:r>
      <w:r w:rsidR="009C55C7" w:rsidRPr="007E787D">
        <w:rPr>
          <w:rFonts w:ascii="Arial Narrow" w:hAnsi="Arial Narrow"/>
          <w:sz w:val="20"/>
        </w:rPr>
        <w:t>those having HUD Housing Subsidy Vouchers for another community contact us.  In such instances</w:t>
      </w:r>
      <w:r w:rsidR="00F120FD" w:rsidRPr="007E787D">
        <w:rPr>
          <w:rFonts w:ascii="Arial Narrow" w:hAnsi="Arial Narrow"/>
          <w:sz w:val="20"/>
        </w:rPr>
        <w:t xml:space="preserve"> t</w:t>
      </w:r>
      <w:r w:rsidR="00C50495" w:rsidRPr="007E787D">
        <w:rPr>
          <w:rFonts w:ascii="Arial Narrow" w:hAnsi="Arial Narrow"/>
          <w:sz w:val="20"/>
        </w:rPr>
        <w:t>he</w:t>
      </w:r>
      <w:r w:rsidR="00B85B9D">
        <w:rPr>
          <w:rFonts w:ascii="Arial Narrow" w:hAnsi="Arial Narrow"/>
          <w:sz w:val="20"/>
        </w:rPr>
        <w:t xml:space="preserve">y are advised to transfer the </w:t>
      </w:r>
      <w:r w:rsidR="00F120FD" w:rsidRPr="007E787D">
        <w:rPr>
          <w:rFonts w:ascii="Arial Narrow" w:hAnsi="Arial Narrow"/>
          <w:sz w:val="20"/>
        </w:rPr>
        <w:t xml:space="preserve">rent subsidy voucher to Rehoboth </w:t>
      </w:r>
      <w:r w:rsidR="00B85B9D">
        <w:rPr>
          <w:rFonts w:ascii="Arial Narrow" w:hAnsi="Arial Narrow"/>
          <w:sz w:val="20"/>
        </w:rPr>
        <w:t xml:space="preserve">for use on the </w:t>
      </w:r>
      <w:r w:rsidR="00F120FD" w:rsidRPr="007E787D">
        <w:rPr>
          <w:rFonts w:ascii="Arial Narrow" w:hAnsi="Arial Narrow"/>
          <w:sz w:val="20"/>
        </w:rPr>
        <w:t>Rehoboth rental market</w:t>
      </w:r>
      <w:r w:rsidR="00BF78AA" w:rsidRPr="007E787D">
        <w:rPr>
          <w:rFonts w:ascii="Arial Narrow" w:hAnsi="Arial Narrow"/>
          <w:sz w:val="20"/>
        </w:rPr>
        <w:t>.</w:t>
      </w:r>
    </w:p>
    <w:p w14:paraId="56C3B430" w14:textId="77777777" w:rsidR="00ED6285" w:rsidRPr="007E787D" w:rsidRDefault="00ED6285" w:rsidP="00BF78AA">
      <w:pPr>
        <w:rPr>
          <w:rFonts w:ascii="Arial Narrow" w:hAnsi="Arial Narrow"/>
          <w:sz w:val="20"/>
        </w:rPr>
      </w:pPr>
    </w:p>
    <w:p w14:paraId="2CE4871B" w14:textId="77777777" w:rsidR="00AD2CEE" w:rsidRPr="007E787D" w:rsidRDefault="009626BE" w:rsidP="00BF78AA">
      <w:pPr>
        <w:rPr>
          <w:rFonts w:ascii="Arial Narrow" w:hAnsi="Arial Narrow"/>
          <w:sz w:val="20"/>
        </w:rPr>
      </w:pPr>
      <w:r w:rsidRPr="007E787D">
        <w:rPr>
          <w:rFonts w:ascii="Arial Narrow" w:hAnsi="Arial Narrow"/>
          <w:sz w:val="20"/>
        </w:rPr>
        <w:t>Since Rehoboth does not have a</w:t>
      </w:r>
      <w:r w:rsidR="00AD2CEE" w:rsidRPr="007E787D">
        <w:rPr>
          <w:rFonts w:ascii="Arial Narrow" w:hAnsi="Arial Narrow"/>
          <w:sz w:val="20"/>
        </w:rPr>
        <w:t xml:space="preserve">ny Community/Municipal Housing, </w:t>
      </w:r>
      <w:r w:rsidR="007E787D">
        <w:rPr>
          <w:rFonts w:ascii="Arial Narrow" w:hAnsi="Arial Narrow"/>
          <w:sz w:val="20"/>
        </w:rPr>
        <w:t>the RHA</w:t>
      </w:r>
      <w:r w:rsidR="00AD2CEE" w:rsidRPr="007E787D">
        <w:rPr>
          <w:rFonts w:ascii="Arial Narrow" w:hAnsi="Arial Narrow"/>
          <w:sz w:val="20"/>
        </w:rPr>
        <w:t xml:space="preserve"> pursuant to M.G.L. c.</w:t>
      </w:r>
      <w:r w:rsidRPr="007E787D">
        <w:rPr>
          <w:rFonts w:ascii="Arial Narrow" w:hAnsi="Arial Narrow"/>
          <w:sz w:val="20"/>
        </w:rPr>
        <w:t xml:space="preserve"> 121B, Section 5 submitted a waiver application to the Department of Housing and Community Development (D</w:t>
      </w:r>
      <w:r w:rsidR="00AD2CEE" w:rsidRPr="007E787D">
        <w:rPr>
          <w:rFonts w:ascii="Arial Narrow" w:hAnsi="Arial Narrow"/>
          <w:sz w:val="20"/>
        </w:rPr>
        <w:t>HCD) to waive the Gove</w:t>
      </w:r>
      <w:r w:rsidR="007E787D">
        <w:rPr>
          <w:rFonts w:ascii="Arial Narrow" w:hAnsi="Arial Narrow"/>
          <w:sz w:val="20"/>
        </w:rPr>
        <w:t>rnor’s requirement that the Town</w:t>
      </w:r>
      <w:r w:rsidR="00AD2CEE" w:rsidRPr="007E787D">
        <w:rPr>
          <w:rFonts w:ascii="Arial Narrow" w:hAnsi="Arial Narrow"/>
          <w:sz w:val="20"/>
        </w:rPr>
        <w:t xml:space="preserve"> appoint a Tenant Board Member t</w:t>
      </w:r>
      <w:r w:rsidR="007E787D">
        <w:rPr>
          <w:rFonts w:ascii="Arial Narrow" w:hAnsi="Arial Narrow"/>
          <w:sz w:val="20"/>
        </w:rPr>
        <w:t>o the RHA</w:t>
      </w:r>
      <w:r w:rsidR="00AD2CEE" w:rsidRPr="007E787D">
        <w:rPr>
          <w:rFonts w:ascii="Arial Narrow" w:hAnsi="Arial Narrow"/>
          <w:sz w:val="20"/>
        </w:rPr>
        <w:t>.  U</w:t>
      </w:r>
      <w:r w:rsidR="00ED6285" w:rsidRPr="007E787D">
        <w:rPr>
          <w:rFonts w:ascii="Arial Narrow" w:hAnsi="Arial Narrow"/>
          <w:sz w:val="20"/>
        </w:rPr>
        <w:t xml:space="preserve">pon review of the material provided </w:t>
      </w:r>
      <w:r w:rsidR="00AD2CEE" w:rsidRPr="007E787D">
        <w:rPr>
          <w:rFonts w:ascii="Arial Narrow" w:hAnsi="Arial Narrow"/>
          <w:sz w:val="20"/>
        </w:rPr>
        <w:t>to DHCD</w:t>
      </w:r>
      <w:r w:rsidR="00ED6285" w:rsidRPr="007E787D">
        <w:rPr>
          <w:rFonts w:ascii="Arial Narrow" w:hAnsi="Arial Narrow"/>
          <w:sz w:val="20"/>
        </w:rPr>
        <w:t xml:space="preserve"> requesting a statutory waiver from the requirements </w:t>
      </w:r>
      <w:r w:rsidRPr="007E787D">
        <w:rPr>
          <w:rFonts w:ascii="Arial Narrow" w:hAnsi="Arial Narrow"/>
          <w:sz w:val="20"/>
        </w:rPr>
        <w:t>of</w:t>
      </w:r>
      <w:r w:rsidR="00ED6285" w:rsidRPr="007E787D">
        <w:rPr>
          <w:rFonts w:ascii="Arial Narrow" w:hAnsi="Arial Narrow"/>
          <w:sz w:val="20"/>
        </w:rPr>
        <w:t xml:space="preserve"> M</w:t>
      </w:r>
      <w:r w:rsidRPr="007E787D">
        <w:rPr>
          <w:rFonts w:ascii="Arial Narrow" w:hAnsi="Arial Narrow"/>
          <w:sz w:val="20"/>
        </w:rPr>
        <w:t>.</w:t>
      </w:r>
      <w:r w:rsidR="00ED6285" w:rsidRPr="007E787D">
        <w:rPr>
          <w:rFonts w:ascii="Arial Narrow" w:hAnsi="Arial Narrow"/>
          <w:sz w:val="20"/>
        </w:rPr>
        <w:t>G</w:t>
      </w:r>
      <w:r w:rsidRPr="007E787D">
        <w:rPr>
          <w:rFonts w:ascii="Arial Narrow" w:hAnsi="Arial Narrow"/>
          <w:sz w:val="20"/>
        </w:rPr>
        <w:t>.</w:t>
      </w:r>
      <w:r w:rsidR="00ED6285" w:rsidRPr="007E787D">
        <w:rPr>
          <w:rFonts w:ascii="Arial Narrow" w:hAnsi="Arial Narrow"/>
          <w:sz w:val="20"/>
        </w:rPr>
        <w:t>L</w:t>
      </w:r>
      <w:r w:rsidRPr="007E787D">
        <w:rPr>
          <w:rFonts w:ascii="Arial Narrow" w:hAnsi="Arial Narrow"/>
          <w:sz w:val="20"/>
        </w:rPr>
        <w:t>.</w:t>
      </w:r>
      <w:r w:rsidR="00ED6285" w:rsidRPr="007E787D">
        <w:rPr>
          <w:rFonts w:ascii="Arial Narrow" w:hAnsi="Arial Narrow"/>
          <w:sz w:val="20"/>
        </w:rPr>
        <w:t xml:space="preserve"> </w:t>
      </w:r>
      <w:r w:rsidRPr="007E787D">
        <w:rPr>
          <w:rFonts w:ascii="Arial Narrow" w:hAnsi="Arial Narrow"/>
          <w:sz w:val="20"/>
        </w:rPr>
        <w:t xml:space="preserve">c. 121B Section </w:t>
      </w:r>
      <w:r w:rsidR="007E787D">
        <w:rPr>
          <w:rFonts w:ascii="Arial Narrow" w:hAnsi="Arial Narrow"/>
          <w:sz w:val="20"/>
        </w:rPr>
        <w:t>5 the RHA was</w:t>
      </w:r>
      <w:r w:rsidR="00AD2CEE" w:rsidRPr="007E787D">
        <w:rPr>
          <w:rFonts w:ascii="Arial Narrow" w:hAnsi="Arial Narrow"/>
          <w:sz w:val="20"/>
        </w:rPr>
        <w:t xml:space="preserve"> </w:t>
      </w:r>
      <w:r w:rsidRPr="007E787D">
        <w:rPr>
          <w:rFonts w:ascii="Arial Narrow" w:hAnsi="Arial Narrow"/>
          <w:sz w:val="20"/>
        </w:rPr>
        <w:t>approved for said</w:t>
      </w:r>
      <w:r w:rsidR="00AD2CEE" w:rsidRPr="007E787D">
        <w:rPr>
          <w:rFonts w:ascii="Arial Narrow" w:hAnsi="Arial Narrow"/>
          <w:sz w:val="20"/>
        </w:rPr>
        <w:t xml:space="preserve"> waiver.  This waiver allows</w:t>
      </w:r>
      <w:r w:rsidRPr="007E787D">
        <w:rPr>
          <w:rFonts w:ascii="Arial Narrow" w:hAnsi="Arial Narrow"/>
          <w:sz w:val="20"/>
        </w:rPr>
        <w:t xml:space="preserve"> for someone other than a person who is eligible to be the “Town Appointed Tenant Board Member” to fill the seat for a </w:t>
      </w:r>
      <w:r w:rsidR="00AD2CEE" w:rsidRPr="007E787D">
        <w:rPr>
          <w:rFonts w:ascii="Arial Narrow" w:hAnsi="Arial Narrow"/>
          <w:sz w:val="20"/>
        </w:rPr>
        <w:t>one-year</w:t>
      </w:r>
      <w:r w:rsidRPr="007E787D">
        <w:rPr>
          <w:rFonts w:ascii="Arial Narrow" w:hAnsi="Arial Narrow"/>
          <w:sz w:val="20"/>
        </w:rPr>
        <w:t xml:space="preserve"> period.  This waiver is valid for</w:t>
      </w:r>
      <w:r w:rsidR="00473166">
        <w:rPr>
          <w:rFonts w:ascii="Arial Narrow" w:hAnsi="Arial Narrow"/>
          <w:sz w:val="20"/>
        </w:rPr>
        <w:t xml:space="preserve"> one-</w:t>
      </w:r>
      <w:r w:rsidR="00B85B9D">
        <w:rPr>
          <w:rFonts w:ascii="Arial Narrow" w:hAnsi="Arial Narrow"/>
          <w:sz w:val="20"/>
        </w:rPr>
        <w:t>year and may be renewed for</w:t>
      </w:r>
      <w:r w:rsidRPr="007E787D">
        <w:rPr>
          <w:rFonts w:ascii="Arial Narrow" w:hAnsi="Arial Narrow"/>
          <w:sz w:val="20"/>
        </w:rPr>
        <w:t xml:space="preserve"> </w:t>
      </w:r>
      <w:r w:rsidR="00AD2CEE" w:rsidRPr="007E787D">
        <w:rPr>
          <w:rFonts w:ascii="Arial Narrow" w:hAnsi="Arial Narrow"/>
          <w:sz w:val="20"/>
        </w:rPr>
        <w:t>one-year</w:t>
      </w:r>
      <w:r w:rsidRPr="007E787D">
        <w:rPr>
          <w:rFonts w:ascii="Arial Narrow" w:hAnsi="Arial Narrow"/>
          <w:sz w:val="20"/>
        </w:rPr>
        <w:t xml:space="preserve"> periods so long as there remains no </w:t>
      </w:r>
      <w:r w:rsidR="00473166">
        <w:rPr>
          <w:rFonts w:ascii="Arial Narrow" w:hAnsi="Arial Narrow"/>
          <w:sz w:val="20"/>
        </w:rPr>
        <w:t xml:space="preserve">person eligible </w:t>
      </w:r>
      <w:r w:rsidRPr="007E787D">
        <w:rPr>
          <w:rFonts w:ascii="Arial Narrow" w:hAnsi="Arial Narrow"/>
          <w:sz w:val="20"/>
        </w:rPr>
        <w:t>to serve as the “Town Appointed Tenant Board Member.”</w:t>
      </w:r>
      <w:r w:rsidR="00AD2CEE" w:rsidRPr="007E787D">
        <w:rPr>
          <w:rFonts w:ascii="Arial Narrow" w:hAnsi="Arial Narrow"/>
          <w:sz w:val="20"/>
        </w:rPr>
        <w:t xml:space="preserve">  The April 2022 Town Election filled this Rehob</w:t>
      </w:r>
      <w:r w:rsidR="00473166">
        <w:rPr>
          <w:rFonts w:ascii="Arial Narrow" w:hAnsi="Arial Narrow"/>
          <w:sz w:val="20"/>
        </w:rPr>
        <w:t xml:space="preserve">oth Housing Authority vacancy by electing Joe Collins. </w:t>
      </w:r>
    </w:p>
    <w:p w14:paraId="561FDF57" w14:textId="77777777" w:rsidR="00AD2CEE" w:rsidRPr="007E787D" w:rsidRDefault="00AD2CEE" w:rsidP="00BF78AA">
      <w:pPr>
        <w:rPr>
          <w:rFonts w:ascii="Arial Narrow" w:hAnsi="Arial Narrow"/>
          <w:sz w:val="20"/>
        </w:rPr>
      </w:pPr>
    </w:p>
    <w:p w14:paraId="1FC7DFDA" w14:textId="77777777" w:rsidR="003F2FAB" w:rsidRPr="007E787D" w:rsidRDefault="00AD2CEE" w:rsidP="003F2FAB">
      <w:pPr>
        <w:rPr>
          <w:rFonts w:ascii="Arial Narrow" w:hAnsi="Arial Narrow"/>
          <w:sz w:val="20"/>
        </w:rPr>
      </w:pPr>
      <w:r w:rsidRPr="007E787D">
        <w:rPr>
          <w:rFonts w:ascii="Arial Narrow" w:hAnsi="Arial Narrow"/>
          <w:sz w:val="20"/>
        </w:rPr>
        <w:t>Several meetings of the Rehoboth Housing Authorit</w:t>
      </w:r>
      <w:r w:rsidR="00B85B9D">
        <w:rPr>
          <w:rFonts w:ascii="Arial Narrow" w:hAnsi="Arial Narrow"/>
          <w:sz w:val="20"/>
        </w:rPr>
        <w:t xml:space="preserve">y have been held to </w:t>
      </w:r>
      <w:r w:rsidRPr="007E787D">
        <w:rPr>
          <w:rFonts w:ascii="Arial Narrow" w:hAnsi="Arial Narrow"/>
          <w:sz w:val="20"/>
        </w:rPr>
        <w:t xml:space="preserve">approve </w:t>
      </w:r>
      <w:r w:rsidR="00B85B9D">
        <w:rPr>
          <w:rFonts w:ascii="Arial Narrow" w:hAnsi="Arial Narrow"/>
          <w:sz w:val="20"/>
        </w:rPr>
        <w:t>an initiative for the construction of</w:t>
      </w:r>
      <w:r w:rsidR="003F2FAB" w:rsidRPr="007E787D">
        <w:rPr>
          <w:rFonts w:ascii="Arial Narrow" w:hAnsi="Arial Narrow"/>
          <w:sz w:val="20"/>
        </w:rPr>
        <w:t xml:space="preserve"> Senior Housing in the Town of Rehoboth.</w:t>
      </w:r>
      <w:r w:rsidR="00B501EF">
        <w:rPr>
          <w:rFonts w:ascii="Arial Narrow" w:hAnsi="Arial Narrow"/>
          <w:sz w:val="20"/>
        </w:rPr>
        <w:t xml:space="preserve"> Steve Silva and Linda Sherman are doing an incredible job navigating through the information required to help with our meetings. </w:t>
      </w:r>
      <w:r w:rsidR="00B85B9D">
        <w:rPr>
          <w:rFonts w:ascii="Arial Narrow" w:hAnsi="Arial Narrow"/>
          <w:sz w:val="20"/>
        </w:rPr>
        <w:t>The RHA</w:t>
      </w:r>
      <w:r w:rsidR="003F2FAB" w:rsidRPr="007E787D">
        <w:rPr>
          <w:rFonts w:ascii="Arial Narrow" w:hAnsi="Arial Narrow"/>
          <w:sz w:val="20"/>
        </w:rPr>
        <w:t>, in cooper</w:t>
      </w:r>
      <w:r w:rsidR="00B85B9D">
        <w:rPr>
          <w:rFonts w:ascii="Arial Narrow" w:hAnsi="Arial Narrow"/>
          <w:sz w:val="20"/>
        </w:rPr>
        <w:t>ation with the Board of Selectma</w:t>
      </w:r>
      <w:r w:rsidR="003F2FAB" w:rsidRPr="007E787D">
        <w:rPr>
          <w:rFonts w:ascii="Arial Narrow" w:hAnsi="Arial Narrow"/>
          <w:sz w:val="20"/>
        </w:rPr>
        <w:t>n</w:t>
      </w:r>
      <w:r w:rsidR="00B85B9D">
        <w:rPr>
          <w:rFonts w:ascii="Arial Narrow" w:hAnsi="Arial Narrow"/>
          <w:sz w:val="20"/>
        </w:rPr>
        <w:t xml:space="preserve"> (BOS)</w:t>
      </w:r>
      <w:r w:rsidR="003F2FAB" w:rsidRPr="007E787D">
        <w:rPr>
          <w:rFonts w:ascii="Arial Narrow" w:hAnsi="Arial Narrow"/>
          <w:sz w:val="20"/>
        </w:rPr>
        <w:t>, has put forward an article on the Town Warrant titled Article #10 Property Swap Between the Town of Rehoboth and Housing Authority.  Both the Town of Rehoboth and our residents will benefit from this proposed property swap through such results as financial savings, historical preservation, and an opportunity for Senior Housing.  We have respectfully requested support for Article #10 on the Town Warrant to take care of our most vulnerable residents; our seniors.  If Article #10 on the Town Warrant passes</w:t>
      </w:r>
      <w:r w:rsidR="00B85B9D">
        <w:rPr>
          <w:rFonts w:ascii="Arial Narrow" w:hAnsi="Arial Narrow"/>
          <w:sz w:val="20"/>
        </w:rPr>
        <w:t>, the RHA</w:t>
      </w:r>
      <w:r w:rsidR="003F2FAB" w:rsidRPr="007E787D">
        <w:rPr>
          <w:rFonts w:ascii="Arial Narrow" w:hAnsi="Arial Narrow"/>
          <w:sz w:val="20"/>
        </w:rPr>
        <w:t xml:space="preserve"> will </w:t>
      </w:r>
      <w:r w:rsidR="0064302D" w:rsidRPr="007E787D">
        <w:rPr>
          <w:rFonts w:ascii="Arial Narrow" w:hAnsi="Arial Narrow"/>
          <w:sz w:val="20"/>
        </w:rPr>
        <w:t>continue</w:t>
      </w:r>
      <w:r w:rsidR="003F2FAB" w:rsidRPr="007E787D">
        <w:rPr>
          <w:rFonts w:ascii="Arial Narrow" w:hAnsi="Arial Narrow"/>
          <w:sz w:val="20"/>
        </w:rPr>
        <w:t xml:space="preserve"> working toge</w:t>
      </w:r>
      <w:r w:rsidR="00B85B9D">
        <w:rPr>
          <w:rFonts w:ascii="Arial Narrow" w:hAnsi="Arial Narrow"/>
          <w:sz w:val="20"/>
        </w:rPr>
        <w:t>ther with the BOS</w:t>
      </w:r>
      <w:r w:rsidR="003F2FAB" w:rsidRPr="007E787D">
        <w:rPr>
          <w:rFonts w:ascii="Arial Narrow" w:hAnsi="Arial Narrow"/>
          <w:sz w:val="20"/>
        </w:rPr>
        <w:t>, the Historical Society, the Community Preservation Committee (CPC), the Women’s Development Corporation (WDC), and others to secu</w:t>
      </w:r>
      <w:r w:rsidR="00533032">
        <w:rPr>
          <w:rFonts w:ascii="Arial Narrow" w:hAnsi="Arial Narrow"/>
          <w:sz w:val="20"/>
        </w:rPr>
        <w:t xml:space="preserve">re further funding and meet </w:t>
      </w:r>
      <w:r w:rsidR="003F2FAB" w:rsidRPr="007E787D">
        <w:rPr>
          <w:rFonts w:ascii="Arial Narrow" w:hAnsi="Arial Narrow"/>
          <w:sz w:val="20"/>
        </w:rPr>
        <w:t>required steps to bring this initiative to completion.</w:t>
      </w:r>
      <w:r w:rsidR="00B85B9D">
        <w:rPr>
          <w:rFonts w:ascii="Arial Narrow" w:hAnsi="Arial Narrow"/>
          <w:sz w:val="20"/>
        </w:rPr>
        <w:t xml:space="preserve"> </w:t>
      </w:r>
      <w:r w:rsidR="003F2FAB" w:rsidRPr="007E787D">
        <w:rPr>
          <w:rFonts w:ascii="Arial Narrow" w:hAnsi="Arial Narrow"/>
          <w:sz w:val="20"/>
        </w:rPr>
        <w:t xml:space="preserve">  </w:t>
      </w:r>
    </w:p>
    <w:p w14:paraId="51E38077" w14:textId="77777777" w:rsidR="00BF78AA" w:rsidRPr="007E787D" w:rsidRDefault="00BF78AA" w:rsidP="00BF78AA">
      <w:pPr>
        <w:rPr>
          <w:rFonts w:ascii="Arial Narrow" w:hAnsi="Arial Narrow"/>
          <w:sz w:val="20"/>
        </w:rPr>
      </w:pPr>
    </w:p>
    <w:p w14:paraId="1FC44001" w14:textId="77777777" w:rsidR="004A340C" w:rsidRPr="007E787D" w:rsidRDefault="009C55C7" w:rsidP="00F120FD">
      <w:pPr>
        <w:rPr>
          <w:rFonts w:ascii="Arial Narrow" w:hAnsi="Arial Narrow"/>
          <w:sz w:val="20"/>
        </w:rPr>
      </w:pPr>
      <w:r w:rsidRPr="007E787D">
        <w:rPr>
          <w:rFonts w:ascii="Arial Narrow" w:hAnsi="Arial Narrow"/>
          <w:sz w:val="20"/>
        </w:rPr>
        <w:t xml:space="preserve">On the fourth Wednesday of each month, </w:t>
      </w:r>
      <w:r w:rsidR="00BF78AA" w:rsidRPr="007E787D">
        <w:rPr>
          <w:rFonts w:ascii="Arial Narrow" w:hAnsi="Arial Narrow"/>
          <w:sz w:val="20"/>
        </w:rPr>
        <w:t xml:space="preserve">the </w:t>
      </w:r>
      <w:r w:rsidRPr="007E787D">
        <w:rPr>
          <w:rFonts w:ascii="Arial Narrow" w:hAnsi="Arial Narrow"/>
          <w:sz w:val="20"/>
        </w:rPr>
        <w:t xml:space="preserve">RHA Chairman </w:t>
      </w:r>
      <w:r w:rsidR="00C50495" w:rsidRPr="007E787D">
        <w:rPr>
          <w:rFonts w:ascii="Arial Narrow" w:hAnsi="Arial Narrow"/>
          <w:sz w:val="20"/>
        </w:rPr>
        <w:t>may</w:t>
      </w:r>
      <w:r w:rsidR="00F120FD" w:rsidRPr="007E787D">
        <w:rPr>
          <w:rFonts w:ascii="Arial Narrow" w:hAnsi="Arial Narrow"/>
          <w:sz w:val="20"/>
        </w:rPr>
        <w:t xml:space="preserve"> attend </w:t>
      </w:r>
      <w:r w:rsidR="00BF78AA" w:rsidRPr="007E787D">
        <w:rPr>
          <w:rFonts w:ascii="Arial Narrow" w:hAnsi="Arial Narrow"/>
          <w:sz w:val="20"/>
        </w:rPr>
        <w:t>meeting</w:t>
      </w:r>
      <w:r w:rsidR="00F120FD" w:rsidRPr="007E787D">
        <w:rPr>
          <w:rFonts w:ascii="Arial Narrow" w:hAnsi="Arial Narrow"/>
          <w:sz w:val="20"/>
        </w:rPr>
        <w:t>s</w:t>
      </w:r>
      <w:r w:rsidR="00BF78AA" w:rsidRPr="007E787D">
        <w:rPr>
          <w:rFonts w:ascii="Arial Narrow" w:hAnsi="Arial Narrow"/>
          <w:sz w:val="20"/>
        </w:rPr>
        <w:t xml:space="preserve"> of the Community Preservation Committee</w:t>
      </w:r>
      <w:r w:rsidR="007E787D" w:rsidRPr="007E787D">
        <w:rPr>
          <w:rFonts w:ascii="Arial Narrow" w:hAnsi="Arial Narrow"/>
          <w:sz w:val="20"/>
        </w:rPr>
        <w:t>.  As of 01 April 2022</w:t>
      </w:r>
      <w:r w:rsidR="00F120FD" w:rsidRPr="007E787D">
        <w:rPr>
          <w:rFonts w:ascii="Arial Narrow" w:hAnsi="Arial Narrow"/>
          <w:sz w:val="20"/>
        </w:rPr>
        <w:t xml:space="preserve"> the three bank accounts associated with the Rehoboth Housing Authority total</w:t>
      </w:r>
      <w:r w:rsidRPr="007E787D">
        <w:rPr>
          <w:rFonts w:ascii="Arial Narrow" w:hAnsi="Arial Narrow"/>
          <w:sz w:val="20"/>
        </w:rPr>
        <w:t xml:space="preserve"> balance is </w:t>
      </w:r>
      <w:r w:rsidR="007E787D" w:rsidRPr="007E787D">
        <w:rPr>
          <w:rFonts w:ascii="Arial Narrow" w:hAnsi="Arial Narrow"/>
          <w:sz w:val="20"/>
        </w:rPr>
        <w:t xml:space="preserve"> $8,132.67</w:t>
      </w:r>
      <w:r w:rsidRPr="007E787D">
        <w:rPr>
          <w:rFonts w:ascii="Arial Narrow" w:hAnsi="Arial Narrow"/>
          <w:sz w:val="20"/>
        </w:rPr>
        <w:t>.</w:t>
      </w:r>
      <w:r w:rsidR="00B85B9D">
        <w:rPr>
          <w:rFonts w:ascii="Arial Narrow" w:hAnsi="Arial Narrow"/>
          <w:sz w:val="20"/>
        </w:rPr>
        <w:t xml:space="preserve">  </w:t>
      </w:r>
      <w:r w:rsidRPr="007E787D">
        <w:rPr>
          <w:rFonts w:ascii="Arial Narrow" w:hAnsi="Arial Narrow"/>
          <w:sz w:val="20"/>
        </w:rPr>
        <w:t>On b</w:t>
      </w:r>
      <w:r w:rsidR="00C50495" w:rsidRPr="007E787D">
        <w:rPr>
          <w:rFonts w:ascii="Arial Narrow" w:hAnsi="Arial Narrow"/>
          <w:sz w:val="20"/>
        </w:rPr>
        <w:t xml:space="preserve">ehalf of the </w:t>
      </w:r>
      <w:r w:rsidRPr="007E787D">
        <w:rPr>
          <w:rFonts w:ascii="Arial Narrow" w:hAnsi="Arial Narrow"/>
          <w:sz w:val="20"/>
        </w:rPr>
        <w:t>Rehoboth Housing Authority</w:t>
      </w:r>
      <w:r w:rsidR="00C50495" w:rsidRPr="007E787D">
        <w:rPr>
          <w:rFonts w:ascii="Arial Narrow" w:hAnsi="Arial Narrow"/>
          <w:sz w:val="20"/>
        </w:rPr>
        <w:t xml:space="preserve"> Members</w:t>
      </w:r>
      <w:r w:rsidRPr="007E787D">
        <w:rPr>
          <w:rFonts w:ascii="Arial Narrow" w:hAnsi="Arial Narrow"/>
          <w:sz w:val="20"/>
        </w:rPr>
        <w:t xml:space="preserve"> we attest this report to be true to the best of our knowledge and ability.  </w:t>
      </w:r>
    </w:p>
    <w:p w14:paraId="46D839FC" w14:textId="77777777" w:rsidR="009C55C7" w:rsidRPr="007E787D" w:rsidRDefault="009C55C7" w:rsidP="00F120FD">
      <w:pPr>
        <w:rPr>
          <w:rFonts w:ascii="Arial Narrow" w:hAnsi="Arial Narrow"/>
          <w:sz w:val="20"/>
        </w:rPr>
      </w:pPr>
    </w:p>
    <w:p w14:paraId="7035474B" w14:textId="77777777" w:rsidR="004A340C" w:rsidRPr="007E787D" w:rsidRDefault="009C55C7" w:rsidP="00F120FD">
      <w:pPr>
        <w:rPr>
          <w:rFonts w:ascii="Arial Narrow" w:hAnsi="Arial Narrow"/>
          <w:sz w:val="20"/>
        </w:rPr>
      </w:pPr>
      <w:r w:rsidRPr="007E787D">
        <w:rPr>
          <w:rFonts w:ascii="Arial Narrow" w:hAnsi="Arial Narrow"/>
          <w:sz w:val="20"/>
        </w:rPr>
        <w:t>Sincerely,</w:t>
      </w:r>
    </w:p>
    <w:p w14:paraId="46FD04C7" w14:textId="77777777" w:rsidR="009C55C7" w:rsidRPr="007E787D" w:rsidRDefault="009C55C7" w:rsidP="00F120FD">
      <w:pPr>
        <w:rPr>
          <w:rFonts w:ascii="Arial Narrow" w:hAnsi="Arial Narrow"/>
          <w:sz w:val="20"/>
        </w:rPr>
      </w:pPr>
    </w:p>
    <w:p w14:paraId="73AD1BEF" w14:textId="77777777" w:rsidR="009C55C7" w:rsidRPr="00B85B9D" w:rsidRDefault="009C55C7" w:rsidP="00F120FD">
      <w:pPr>
        <w:rPr>
          <w:rFonts w:ascii="Arial Narrow" w:hAnsi="Arial Narrow"/>
          <w:sz w:val="20"/>
        </w:rPr>
      </w:pPr>
      <w:r w:rsidRPr="00B85B9D">
        <w:rPr>
          <w:rFonts w:ascii="Arial Narrow" w:hAnsi="Arial Narrow"/>
          <w:sz w:val="20"/>
        </w:rPr>
        <w:t>Paul W. Jacques, Chair</w:t>
      </w:r>
    </w:p>
    <w:p w14:paraId="53159144" w14:textId="77777777" w:rsidR="004A340C" w:rsidRPr="00B85B9D" w:rsidRDefault="009C55C7" w:rsidP="00F120FD">
      <w:pPr>
        <w:rPr>
          <w:rFonts w:ascii="Arial Narrow" w:hAnsi="Arial Narrow"/>
          <w:sz w:val="20"/>
        </w:rPr>
      </w:pPr>
      <w:r w:rsidRPr="00B85B9D">
        <w:rPr>
          <w:rFonts w:ascii="Arial Narrow" w:hAnsi="Arial Narrow"/>
          <w:sz w:val="20"/>
        </w:rPr>
        <w:t>Rehoboth Housing Authority</w:t>
      </w:r>
    </w:p>
    <w:p w14:paraId="7D72B7D7" w14:textId="77777777" w:rsidR="004A340C" w:rsidRPr="00B85B9D" w:rsidRDefault="004A340C" w:rsidP="00F120FD">
      <w:pPr>
        <w:rPr>
          <w:rFonts w:ascii="Arial Narrow" w:hAnsi="Arial Narrow"/>
          <w:sz w:val="20"/>
        </w:rPr>
      </w:pPr>
      <w:r w:rsidRPr="00B85B9D">
        <w:rPr>
          <w:rFonts w:ascii="Arial Narrow" w:hAnsi="Arial Narrow"/>
          <w:sz w:val="20"/>
        </w:rPr>
        <w:t>(508) 922-4394</w:t>
      </w:r>
    </w:p>
    <w:p w14:paraId="3503A0A7" w14:textId="77777777" w:rsidR="00F120FD" w:rsidRPr="007E787D" w:rsidRDefault="00F120FD" w:rsidP="00F120FD">
      <w:pPr>
        <w:rPr>
          <w:rFonts w:ascii="Arial" w:hAnsi="Arial"/>
          <w:sz w:val="20"/>
        </w:rPr>
      </w:pPr>
    </w:p>
    <w:p w14:paraId="6736EFB9" w14:textId="77777777" w:rsidR="00BF78AA" w:rsidRPr="007E787D" w:rsidRDefault="00BF78AA" w:rsidP="00BF78AA">
      <w:pPr>
        <w:rPr>
          <w:rFonts w:ascii="Arial Narrow" w:hAnsi="Arial Narrow"/>
          <w:sz w:val="20"/>
        </w:rPr>
      </w:pPr>
    </w:p>
    <w:sectPr w:rsidR="00BF78AA" w:rsidRPr="007E787D" w:rsidSect="00B85B9D">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A2747"/>
    <w:multiLevelType w:val="multilevel"/>
    <w:tmpl w:val="42A63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57438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8AA"/>
    <w:rsid w:val="00030F16"/>
    <w:rsid w:val="00051D4C"/>
    <w:rsid w:val="000E7C19"/>
    <w:rsid w:val="002E4CE6"/>
    <w:rsid w:val="003F2FAB"/>
    <w:rsid w:val="00473166"/>
    <w:rsid w:val="004A340C"/>
    <w:rsid w:val="00533032"/>
    <w:rsid w:val="00600AF5"/>
    <w:rsid w:val="00605833"/>
    <w:rsid w:val="0064302D"/>
    <w:rsid w:val="00707643"/>
    <w:rsid w:val="007A3E95"/>
    <w:rsid w:val="007E787D"/>
    <w:rsid w:val="009626BE"/>
    <w:rsid w:val="009C55C7"/>
    <w:rsid w:val="00AD2CEE"/>
    <w:rsid w:val="00B501EF"/>
    <w:rsid w:val="00B85B9D"/>
    <w:rsid w:val="00BF78AA"/>
    <w:rsid w:val="00C21279"/>
    <w:rsid w:val="00C50495"/>
    <w:rsid w:val="00ED6285"/>
    <w:rsid w:val="00F120FD"/>
    <w:rsid w:val="00FD156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3942D"/>
  <w15:docId w15:val="{6A877836-D300-4788-A6B6-26F5A7D30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76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071346">
      <w:bodyDiv w:val="1"/>
      <w:marLeft w:val="0"/>
      <w:marRight w:val="0"/>
      <w:marTop w:val="0"/>
      <w:marBottom w:val="0"/>
      <w:divBdr>
        <w:top w:val="none" w:sz="0" w:space="0" w:color="auto"/>
        <w:left w:val="none" w:sz="0" w:space="0" w:color="auto"/>
        <w:bottom w:val="none" w:sz="0" w:space="0" w:color="auto"/>
        <w:right w:val="none" w:sz="0" w:space="0" w:color="auto"/>
      </w:divBdr>
    </w:div>
    <w:div w:id="785853936">
      <w:bodyDiv w:val="1"/>
      <w:marLeft w:val="0"/>
      <w:marRight w:val="0"/>
      <w:marTop w:val="0"/>
      <w:marBottom w:val="0"/>
      <w:divBdr>
        <w:top w:val="none" w:sz="0" w:space="0" w:color="auto"/>
        <w:left w:val="none" w:sz="0" w:space="0" w:color="auto"/>
        <w:bottom w:val="none" w:sz="0" w:space="0" w:color="auto"/>
        <w:right w:val="none" w:sz="0" w:space="0" w:color="auto"/>
      </w:divBdr>
    </w:div>
    <w:div w:id="2007435512">
      <w:bodyDiv w:val="1"/>
      <w:marLeft w:val="0"/>
      <w:marRight w:val="0"/>
      <w:marTop w:val="0"/>
      <w:marBottom w:val="0"/>
      <w:divBdr>
        <w:top w:val="none" w:sz="0" w:space="0" w:color="auto"/>
        <w:left w:val="none" w:sz="0" w:space="0" w:color="auto"/>
        <w:bottom w:val="none" w:sz="0" w:space="0" w:color="auto"/>
        <w:right w:val="none" w:sz="0" w:space="0" w:color="auto"/>
      </w:divBdr>
    </w:div>
    <w:div w:id="20248929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05544-3A10-C147-ABA1-44854EAC3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563</Words>
  <Characters>3214</Characters>
  <Application>Microsoft Office Word</Application>
  <DocSecurity>0</DocSecurity>
  <Lines>26</Lines>
  <Paragraphs>7</Paragraphs>
  <ScaleCrop>false</ScaleCrop>
  <Company>Prof Fire Fighters of MA</Company>
  <LinksUpToDate>false</LinksUpToDate>
  <CharactersWithSpaces>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Jacques</dc:creator>
  <cp:keywords/>
  <cp:lastModifiedBy>joseph collins</cp:lastModifiedBy>
  <cp:revision>2</cp:revision>
  <cp:lastPrinted>2022-05-10T00:33:00Z</cp:lastPrinted>
  <dcterms:created xsi:type="dcterms:W3CDTF">2022-11-25T20:50:00Z</dcterms:created>
  <dcterms:modified xsi:type="dcterms:W3CDTF">2022-11-25T20:50:00Z</dcterms:modified>
</cp:coreProperties>
</file>